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04EF5" w14:textId="77777777" w:rsidR="003239A3" w:rsidRDefault="003239A3">
      <w:pPr>
        <w:rPr>
          <w:rFonts w:ascii="Arial" w:hAnsi="Arial"/>
          <w:sz w:val="22"/>
          <w:szCs w:val="22"/>
        </w:rPr>
      </w:pPr>
    </w:p>
    <w:p w14:paraId="3551B3BE" w14:textId="77777777" w:rsidR="003239A3" w:rsidRDefault="003239A3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TOIMINNANTARKASTUSKERTOMUS</w:t>
      </w:r>
    </w:p>
    <w:p w14:paraId="1A695658" w14:textId="77777777" w:rsidR="003239A3" w:rsidRDefault="003239A3">
      <w:pPr>
        <w:rPr>
          <w:rFonts w:ascii="Arial" w:hAnsi="Arial"/>
          <w:sz w:val="22"/>
          <w:szCs w:val="22"/>
        </w:rPr>
      </w:pPr>
    </w:p>
    <w:p w14:paraId="56223689" w14:textId="77777777" w:rsidR="003239A3" w:rsidRDefault="003239A3">
      <w:pPr>
        <w:rPr>
          <w:rFonts w:ascii="Arial" w:hAnsi="Arial"/>
          <w:sz w:val="22"/>
          <w:szCs w:val="22"/>
        </w:rPr>
      </w:pPr>
    </w:p>
    <w:p w14:paraId="79930FAD" w14:textId="77777777" w:rsidR="003239A3" w:rsidRDefault="003239A3">
      <w:pPr>
        <w:rPr>
          <w:rFonts w:ascii="Arial" w:hAnsi="Arial"/>
          <w:sz w:val="22"/>
          <w:szCs w:val="22"/>
        </w:rPr>
      </w:pPr>
    </w:p>
    <w:p w14:paraId="19CD6992" w14:textId="77777777" w:rsidR="003239A3" w:rsidRDefault="003239A3">
      <w:pPr>
        <w:rPr>
          <w:rFonts w:ascii="Arial" w:hAnsi="Arial"/>
          <w:sz w:val="22"/>
          <w:szCs w:val="22"/>
        </w:rPr>
      </w:pPr>
    </w:p>
    <w:p w14:paraId="7857B41E" w14:textId="77777777" w:rsidR="003239A3" w:rsidRDefault="003239A3">
      <w:pPr>
        <w:rPr>
          <w:rFonts w:ascii="Arial" w:hAnsi="Arial"/>
          <w:sz w:val="22"/>
          <w:szCs w:val="22"/>
        </w:rPr>
      </w:pPr>
    </w:p>
    <w:p w14:paraId="57A5D7EF" w14:textId="77777777" w:rsidR="003239A3" w:rsidRDefault="003239A3">
      <w:pPr>
        <w:ind w:firstLine="130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</w:t>
      </w:r>
      <w:r w:rsidR="00A5330A">
        <w:rPr>
          <w:rFonts w:ascii="Arial" w:hAnsi="Arial"/>
          <w:sz w:val="22"/>
          <w:szCs w:val="22"/>
        </w:rPr>
        <w:t>_______________________</w:t>
      </w:r>
      <w:r>
        <w:rPr>
          <w:rFonts w:ascii="Arial" w:hAnsi="Arial"/>
          <w:sz w:val="22"/>
          <w:szCs w:val="22"/>
        </w:rPr>
        <w:t xml:space="preserve">  Eläkeläiset ry:n jäsenille</w:t>
      </w:r>
      <w:r w:rsidR="00F5220E">
        <w:rPr>
          <w:rFonts w:ascii="Arial" w:hAnsi="Arial"/>
          <w:sz w:val="22"/>
          <w:szCs w:val="22"/>
        </w:rPr>
        <w:t>/</w:t>
      </w:r>
    </w:p>
    <w:p w14:paraId="1059E18A" w14:textId="77777777" w:rsidR="00F5220E" w:rsidRDefault="00F5220E">
      <w:pPr>
        <w:ind w:firstLine="1304"/>
        <w:rPr>
          <w:rFonts w:ascii="Arial" w:hAnsi="Arial"/>
          <w:sz w:val="22"/>
          <w:szCs w:val="22"/>
        </w:rPr>
      </w:pPr>
    </w:p>
    <w:p w14:paraId="632E2C52" w14:textId="77777777" w:rsidR="00F5220E" w:rsidRDefault="00F5220E">
      <w:pPr>
        <w:ind w:firstLine="130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Eläkeläiset ry:n ______________________________ Aluejärjestön jäsenille</w:t>
      </w:r>
    </w:p>
    <w:p w14:paraId="7D6720AC" w14:textId="77777777" w:rsidR="003239A3" w:rsidRDefault="003239A3">
      <w:pPr>
        <w:rPr>
          <w:rFonts w:ascii="Arial" w:hAnsi="Arial"/>
          <w:sz w:val="22"/>
          <w:szCs w:val="22"/>
        </w:rPr>
      </w:pPr>
    </w:p>
    <w:p w14:paraId="785D7359" w14:textId="77777777" w:rsidR="003239A3" w:rsidRDefault="003239A3">
      <w:pPr>
        <w:rPr>
          <w:rFonts w:ascii="Arial" w:hAnsi="Arial"/>
          <w:sz w:val="22"/>
          <w:szCs w:val="22"/>
        </w:rPr>
      </w:pPr>
    </w:p>
    <w:p w14:paraId="38AD8F2D" w14:textId="77777777" w:rsidR="003239A3" w:rsidRDefault="003239A3">
      <w:pPr>
        <w:rPr>
          <w:rFonts w:ascii="Arial" w:hAnsi="Arial"/>
          <w:sz w:val="22"/>
          <w:szCs w:val="22"/>
        </w:rPr>
      </w:pPr>
    </w:p>
    <w:p w14:paraId="4AEFB43F" w14:textId="77777777" w:rsidR="0046760A" w:rsidRDefault="0046760A" w:rsidP="007032AB">
      <w:pPr>
        <w:pStyle w:val="NormaaliWWW"/>
        <w:spacing w:before="200" w:beforeAutospacing="0" w:after="0" w:afterAutospacing="0" w:line="216" w:lineRule="auto"/>
        <w:ind w:left="1304"/>
        <w:rPr>
          <w:rFonts w:ascii="Arial" w:eastAsia="Calibri" w:hAnsi="Arial" w:cs="Arial"/>
          <w:sz w:val="22"/>
          <w:szCs w:val="22"/>
          <w:lang w:eastAsia="en-US"/>
        </w:rPr>
      </w:pPr>
      <w:r w:rsidRPr="0046760A">
        <w:rPr>
          <w:rFonts w:ascii="Arial" w:eastAsia="Calibri" w:hAnsi="Arial" w:cs="Arial"/>
          <w:sz w:val="22"/>
          <w:szCs w:val="22"/>
          <w:lang w:eastAsia="en-US"/>
        </w:rPr>
        <w:t>Yhdistyksen hallitus vastaa yhdistyksen hallinnon, kirjanpidon ja varainhoidon asianmukaisesta järjestämisestä.  Toiminnantarkastajan tehtävänä on tarkastaa yhdistyksen talous ja hallinto yhdistyksen toiminnan edellyttämässä laajuudessa.</w:t>
      </w:r>
    </w:p>
    <w:p w14:paraId="2571BF3A" w14:textId="77777777" w:rsidR="007032AB" w:rsidRDefault="007032AB" w:rsidP="007032AB">
      <w:pPr>
        <w:pStyle w:val="NormaaliWWW"/>
        <w:spacing w:before="200" w:beforeAutospacing="0" w:after="0" w:afterAutospacing="0" w:line="216" w:lineRule="auto"/>
        <w:ind w:left="1304"/>
        <w:rPr>
          <w:rFonts w:ascii="Arial" w:eastAsia="Calibri" w:hAnsi="Arial" w:cs="Arial"/>
          <w:sz w:val="22"/>
          <w:szCs w:val="22"/>
          <w:lang w:eastAsia="en-US"/>
        </w:rPr>
      </w:pPr>
    </w:p>
    <w:p w14:paraId="68E2B757" w14:textId="2B2596B7" w:rsidR="0046760A" w:rsidRDefault="0046760A" w:rsidP="007032AB">
      <w:pPr>
        <w:pStyle w:val="NormaaliWWW"/>
        <w:spacing w:before="200" w:beforeAutospacing="0" w:after="0" w:afterAutospacing="0" w:line="216" w:lineRule="auto"/>
        <w:ind w:left="1304"/>
        <w:rPr>
          <w:rFonts w:ascii="Arial" w:eastAsia="Calibri" w:hAnsi="Arial" w:cs="Arial"/>
          <w:sz w:val="22"/>
          <w:szCs w:val="22"/>
          <w:lang w:eastAsia="en-US"/>
        </w:rPr>
      </w:pPr>
      <w:r w:rsidRPr="0046760A">
        <w:rPr>
          <w:rFonts w:ascii="Arial" w:eastAsia="Calibri" w:hAnsi="Arial" w:cs="Arial"/>
          <w:sz w:val="22"/>
          <w:szCs w:val="22"/>
          <w:lang w:eastAsia="en-US"/>
        </w:rPr>
        <w:t>Olemme suorittaneet tilikauden 1.1. – 31.12.202</w:t>
      </w:r>
      <w:r w:rsidR="000C49B6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46760A">
        <w:rPr>
          <w:rFonts w:ascii="Arial" w:eastAsia="Calibri" w:hAnsi="Arial" w:cs="Arial"/>
          <w:sz w:val="22"/>
          <w:szCs w:val="22"/>
          <w:lang w:eastAsia="en-US"/>
        </w:rPr>
        <w:t xml:space="preserve"> toiminnan</w:t>
      </w:r>
      <w:r w:rsidRPr="0046760A">
        <w:rPr>
          <w:rFonts w:ascii="Arial" w:eastAsia="Calibri" w:hAnsi="Arial" w:cs="Arial"/>
          <w:sz w:val="22"/>
          <w:szCs w:val="22"/>
          <w:lang w:eastAsia="en-US"/>
        </w:rPr>
        <w:softHyphen/>
        <w:t>tarkastuksen, joka on sisältänyt seuraavat toimenpiteet:</w:t>
      </w:r>
    </w:p>
    <w:p w14:paraId="1237267F" w14:textId="77777777" w:rsidR="000422DF" w:rsidRPr="0046760A" w:rsidRDefault="000422DF" w:rsidP="007032AB">
      <w:pPr>
        <w:pStyle w:val="NormaaliWWW"/>
        <w:spacing w:before="200" w:beforeAutospacing="0" w:after="0" w:afterAutospacing="0" w:line="216" w:lineRule="auto"/>
        <w:ind w:left="1304"/>
        <w:rPr>
          <w:rFonts w:ascii="Arial" w:eastAsia="Calibri" w:hAnsi="Arial" w:cs="Arial"/>
          <w:sz w:val="22"/>
          <w:szCs w:val="22"/>
          <w:lang w:eastAsia="en-US"/>
        </w:rPr>
      </w:pPr>
    </w:p>
    <w:p w14:paraId="5CA0785E" w14:textId="77777777" w:rsidR="0046760A" w:rsidRPr="0046760A" w:rsidRDefault="0046760A" w:rsidP="0046760A">
      <w:pPr>
        <w:pStyle w:val="Luettelokappale"/>
        <w:numPr>
          <w:ilvl w:val="0"/>
          <w:numId w:val="1"/>
        </w:numPr>
        <w:spacing w:line="21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46760A">
        <w:rPr>
          <w:rFonts w:ascii="Arial" w:eastAsia="Calibri" w:hAnsi="Arial" w:cs="Arial"/>
          <w:sz w:val="22"/>
          <w:szCs w:val="22"/>
          <w:lang w:eastAsia="en-US"/>
        </w:rPr>
        <w:t>Olemme tarkastaneet pistokokein yhdistyksen tositteita ja niiden kirjauksia kirjanpitoon. Läpikäytyjen kulutositteiden osalta olemme tarkastaneet, ovatko kulutositteet hyväksytty yhdistyksen hyväksymiskäytännön mukaisesti.</w:t>
      </w:r>
    </w:p>
    <w:p w14:paraId="1336A058" w14:textId="77777777" w:rsidR="0046760A" w:rsidRPr="0046760A" w:rsidRDefault="0046760A" w:rsidP="0046760A">
      <w:pPr>
        <w:pStyle w:val="Luettelokappale"/>
        <w:numPr>
          <w:ilvl w:val="0"/>
          <w:numId w:val="1"/>
        </w:numPr>
        <w:spacing w:line="21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46760A">
        <w:rPr>
          <w:rFonts w:ascii="Arial" w:eastAsia="Calibri" w:hAnsi="Arial" w:cs="Arial"/>
          <w:sz w:val="22"/>
          <w:szCs w:val="22"/>
          <w:lang w:eastAsia="en-US"/>
        </w:rPr>
        <w:t>Olemme tarkastaneet kirjanpidon rahatilien saldojen yhtäpitävyyden pankin tiliotteiden kanssa.</w:t>
      </w:r>
    </w:p>
    <w:p w14:paraId="31B1FC8D" w14:textId="77777777" w:rsidR="0046760A" w:rsidRPr="0046760A" w:rsidRDefault="0046760A" w:rsidP="0046760A">
      <w:pPr>
        <w:pStyle w:val="Luettelokappale"/>
        <w:numPr>
          <w:ilvl w:val="0"/>
          <w:numId w:val="1"/>
        </w:numPr>
        <w:spacing w:line="21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46760A">
        <w:rPr>
          <w:rFonts w:ascii="Arial" w:eastAsia="Calibri" w:hAnsi="Arial" w:cs="Arial"/>
          <w:sz w:val="22"/>
          <w:szCs w:val="22"/>
          <w:lang w:eastAsia="en-US"/>
        </w:rPr>
        <w:t>Olemme tarkastaneet, että tuloslaskelma ja tase on oikein johdettu kirjanpidosta.</w:t>
      </w:r>
    </w:p>
    <w:p w14:paraId="143289FD" w14:textId="66757041" w:rsidR="0046760A" w:rsidRPr="0046760A" w:rsidRDefault="0046760A" w:rsidP="0046760A">
      <w:pPr>
        <w:pStyle w:val="Luettelokappale"/>
        <w:numPr>
          <w:ilvl w:val="0"/>
          <w:numId w:val="1"/>
        </w:numPr>
        <w:spacing w:line="21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46760A">
        <w:rPr>
          <w:rFonts w:ascii="Arial" w:eastAsia="Calibri" w:hAnsi="Arial" w:cs="Arial"/>
          <w:sz w:val="22"/>
          <w:szCs w:val="22"/>
          <w:lang w:eastAsia="en-US"/>
        </w:rPr>
        <w:t xml:space="preserve">Olemme lukeneet yhdistyksen ja </w:t>
      </w:r>
      <w:r w:rsidR="000422DF">
        <w:rPr>
          <w:rFonts w:ascii="Arial" w:eastAsia="Calibri" w:hAnsi="Arial" w:cs="Arial"/>
          <w:sz w:val="22"/>
          <w:szCs w:val="22"/>
          <w:lang w:eastAsia="en-US"/>
        </w:rPr>
        <w:t>johtokunnan</w:t>
      </w:r>
      <w:r w:rsidRPr="0046760A">
        <w:rPr>
          <w:rFonts w:ascii="Arial" w:eastAsia="Calibri" w:hAnsi="Arial" w:cs="Arial"/>
          <w:sz w:val="22"/>
          <w:szCs w:val="22"/>
          <w:lang w:eastAsia="en-US"/>
        </w:rPr>
        <w:t xml:space="preserve"> kokousten pöytäkirjat.</w:t>
      </w:r>
    </w:p>
    <w:p w14:paraId="71E45D70" w14:textId="77777777" w:rsidR="0046760A" w:rsidRDefault="0046760A" w:rsidP="007032AB">
      <w:pPr>
        <w:pStyle w:val="NormaaliWWW"/>
        <w:spacing w:before="200" w:beforeAutospacing="0" w:after="0" w:afterAutospacing="0" w:line="216" w:lineRule="auto"/>
        <w:ind w:firstLine="1304"/>
        <w:rPr>
          <w:rFonts w:ascii="Arial" w:eastAsia="Calibri" w:hAnsi="Arial" w:cs="Arial"/>
          <w:sz w:val="22"/>
          <w:szCs w:val="22"/>
          <w:lang w:eastAsia="en-US"/>
        </w:rPr>
      </w:pPr>
      <w:r w:rsidRPr="0046760A">
        <w:rPr>
          <w:rFonts w:ascii="Arial" w:eastAsia="Calibri" w:hAnsi="Arial" w:cs="Arial"/>
          <w:sz w:val="22"/>
          <w:szCs w:val="22"/>
          <w:lang w:eastAsia="en-US"/>
        </w:rPr>
        <w:t>Suorittamamme tarkastuksen perusteella toteamme seuraavat tarkastushavainnot:</w:t>
      </w:r>
    </w:p>
    <w:p w14:paraId="34BC0FDE" w14:textId="77777777" w:rsidR="007239EB" w:rsidRPr="0046760A" w:rsidRDefault="007239EB" w:rsidP="007032AB">
      <w:pPr>
        <w:pStyle w:val="NormaaliWWW"/>
        <w:spacing w:before="200" w:beforeAutospacing="0" w:after="0" w:afterAutospacing="0" w:line="216" w:lineRule="auto"/>
        <w:ind w:firstLine="1304"/>
        <w:rPr>
          <w:rFonts w:ascii="Arial" w:eastAsia="Calibri" w:hAnsi="Arial" w:cs="Arial"/>
          <w:sz w:val="22"/>
          <w:szCs w:val="22"/>
          <w:lang w:eastAsia="en-US"/>
        </w:rPr>
      </w:pPr>
    </w:p>
    <w:p w14:paraId="60E18A2C" w14:textId="77777777" w:rsidR="0046760A" w:rsidRPr="0046760A" w:rsidRDefault="0046760A" w:rsidP="0046760A">
      <w:pPr>
        <w:pStyle w:val="Luettelokappale"/>
        <w:numPr>
          <w:ilvl w:val="0"/>
          <w:numId w:val="2"/>
        </w:numPr>
        <w:spacing w:line="21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46760A">
        <w:rPr>
          <w:rFonts w:ascii="Arial" w:eastAsia="Calibri" w:hAnsi="Arial" w:cs="Arial"/>
          <w:sz w:val="22"/>
          <w:szCs w:val="22"/>
          <w:lang w:eastAsia="en-US"/>
        </w:rPr>
        <w:t>Tositteet on hyväksytty yhdistyksen hyväksymiskäytännön mukaisesti.</w:t>
      </w:r>
    </w:p>
    <w:p w14:paraId="477E96D2" w14:textId="77777777" w:rsidR="0046760A" w:rsidRPr="0046760A" w:rsidRDefault="0046760A" w:rsidP="0046760A">
      <w:pPr>
        <w:pStyle w:val="Luettelokappale"/>
        <w:numPr>
          <w:ilvl w:val="0"/>
          <w:numId w:val="2"/>
        </w:numPr>
        <w:spacing w:line="21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46760A">
        <w:rPr>
          <w:rFonts w:ascii="Arial" w:eastAsia="Calibri" w:hAnsi="Arial" w:cs="Arial"/>
          <w:sz w:val="22"/>
          <w:szCs w:val="22"/>
          <w:lang w:eastAsia="en-US"/>
        </w:rPr>
        <w:t>Kirjanpidosta ilmenevät tulot ja menot kuuluvat yhdistykselle ja ne on merkitty kattavasti kirjanpitoon.</w:t>
      </w:r>
    </w:p>
    <w:p w14:paraId="5E6CD226" w14:textId="77777777" w:rsidR="0046760A" w:rsidRPr="0046760A" w:rsidRDefault="0046760A" w:rsidP="0046760A">
      <w:pPr>
        <w:pStyle w:val="Luettelokappale"/>
        <w:numPr>
          <w:ilvl w:val="0"/>
          <w:numId w:val="2"/>
        </w:numPr>
        <w:spacing w:line="21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46760A">
        <w:rPr>
          <w:rFonts w:ascii="Arial" w:eastAsia="Calibri" w:hAnsi="Arial" w:cs="Arial"/>
          <w:sz w:val="22"/>
          <w:szCs w:val="22"/>
          <w:lang w:eastAsia="en-US"/>
        </w:rPr>
        <w:t>Oma pääoma ja velat ilmenevät olennaisilta osin tilinpäätöksestä.</w:t>
      </w:r>
    </w:p>
    <w:p w14:paraId="0FC6F02C" w14:textId="77777777" w:rsidR="0046760A" w:rsidRPr="0046760A" w:rsidRDefault="0046760A" w:rsidP="0046760A">
      <w:pPr>
        <w:pStyle w:val="Luettelokappale"/>
        <w:numPr>
          <w:ilvl w:val="0"/>
          <w:numId w:val="2"/>
        </w:numPr>
        <w:spacing w:line="21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46760A">
        <w:rPr>
          <w:rFonts w:ascii="Arial" w:eastAsia="Calibri" w:hAnsi="Arial" w:cs="Arial"/>
          <w:sz w:val="22"/>
          <w:szCs w:val="22"/>
          <w:lang w:eastAsia="en-US"/>
        </w:rPr>
        <w:t>Olennaiset tuotto- ja kuluerät on jaksotettu tilinpäätöksessä oikein.</w:t>
      </w:r>
    </w:p>
    <w:p w14:paraId="5DF87ED5" w14:textId="11B9E984" w:rsidR="0046760A" w:rsidRPr="0046760A" w:rsidRDefault="007239EB" w:rsidP="0046760A">
      <w:pPr>
        <w:pStyle w:val="Luettelokappale"/>
        <w:numPr>
          <w:ilvl w:val="0"/>
          <w:numId w:val="2"/>
        </w:numPr>
        <w:spacing w:line="21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Johtokunnan</w:t>
      </w:r>
      <w:r w:rsidR="0046760A" w:rsidRPr="0046760A">
        <w:rPr>
          <w:rFonts w:ascii="Arial" w:eastAsia="Calibri" w:hAnsi="Arial" w:cs="Arial"/>
          <w:sz w:val="22"/>
          <w:szCs w:val="22"/>
          <w:lang w:eastAsia="en-US"/>
        </w:rPr>
        <w:t xml:space="preserve"> jäsenille ja muille luottamushenkilöille maksetut palkkiot ja kulukorvaukset ovat yhdistyksen kokouksen päätösten mukaiset.</w:t>
      </w:r>
    </w:p>
    <w:p w14:paraId="2DABC156" w14:textId="1F291344" w:rsidR="003239A3" w:rsidRDefault="003239A3" w:rsidP="002614CD">
      <w:pPr>
        <w:ind w:left="1304"/>
        <w:rPr>
          <w:rFonts w:ascii="Arial" w:hAnsi="Arial"/>
          <w:position w:val="10"/>
          <w:sz w:val="22"/>
          <w:szCs w:val="22"/>
        </w:rPr>
      </w:pPr>
      <w:r>
        <w:rPr>
          <w:rFonts w:ascii="Arial" w:hAnsi="Arial"/>
          <w:position w:val="10"/>
          <w:sz w:val="22"/>
          <w:szCs w:val="22"/>
        </w:rPr>
        <w:t>.</w:t>
      </w:r>
    </w:p>
    <w:p w14:paraId="6ABCA8B2" w14:textId="77777777" w:rsidR="003239A3" w:rsidRDefault="003239A3">
      <w:pPr>
        <w:ind w:left="1304"/>
        <w:rPr>
          <w:rFonts w:ascii="Arial" w:hAnsi="Arial"/>
          <w:position w:val="10"/>
          <w:sz w:val="22"/>
          <w:szCs w:val="22"/>
        </w:rPr>
      </w:pPr>
    </w:p>
    <w:p w14:paraId="62A09266" w14:textId="77777777" w:rsidR="003239A3" w:rsidRDefault="003239A3">
      <w:pPr>
        <w:ind w:left="1304"/>
        <w:rPr>
          <w:rFonts w:ascii="Arial" w:hAnsi="Arial"/>
          <w:position w:val="10"/>
          <w:sz w:val="22"/>
          <w:szCs w:val="22"/>
        </w:rPr>
      </w:pPr>
    </w:p>
    <w:p w14:paraId="451D35CF" w14:textId="77777777" w:rsidR="003239A3" w:rsidRDefault="003239A3">
      <w:pPr>
        <w:ind w:left="1304"/>
        <w:rPr>
          <w:rFonts w:ascii="Arial" w:hAnsi="Arial"/>
          <w:position w:val="10"/>
          <w:sz w:val="22"/>
          <w:szCs w:val="22"/>
        </w:rPr>
      </w:pPr>
    </w:p>
    <w:p w14:paraId="0CA62F7A" w14:textId="77777777" w:rsidR="003239A3" w:rsidRDefault="003239A3">
      <w:pPr>
        <w:ind w:left="1304"/>
        <w:rPr>
          <w:rFonts w:ascii="Arial" w:hAnsi="Arial"/>
          <w:position w:val="10"/>
          <w:sz w:val="22"/>
          <w:szCs w:val="22"/>
        </w:rPr>
      </w:pPr>
    </w:p>
    <w:p w14:paraId="5E7816A9" w14:textId="786BA87E" w:rsidR="003239A3" w:rsidRDefault="003239A3">
      <w:pPr>
        <w:ind w:left="1304"/>
        <w:rPr>
          <w:rFonts w:ascii="Arial" w:hAnsi="Arial"/>
          <w:position w:val="10"/>
          <w:sz w:val="22"/>
          <w:szCs w:val="22"/>
        </w:rPr>
      </w:pPr>
      <w:r>
        <w:rPr>
          <w:rFonts w:ascii="Arial" w:hAnsi="Arial"/>
          <w:position w:val="10"/>
          <w:sz w:val="22"/>
          <w:szCs w:val="22"/>
        </w:rPr>
        <w:t>______________________</w:t>
      </w:r>
      <w:r w:rsidR="00F80F2D">
        <w:rPr>
          <w:rFonts w:ascii="Arial" w:hAnsi="Arial"/>
          <w:position w:val="10"/>
          <w:sz w:val="22"/>
          <w:szCs w:val="22"/>
        </w:rPr>
        <w:t>___________</w:t>
      </w:r>
      <w:r>
        <w:rPr>
          <w:rFonts w:ascii="Arial" w:hAnsi="Arial"/>
          <w:position w:val="10"/>
          <w:sz w:val="22"/>
          <w:szCs w:val="22"/>
        </w:rPr>
        <w:t xml:space="preserve">    _______kuun ____. päivänä 20</w:t>
      </w:r>
      <w:r w:rsidR="007239EB">
        <w:rPr>
          <w:rFonts w:ascii="Arial" w:hAnsi="Arial"/>
          <w:position w:val="10"/>
          <w:sz w:val="22"/>
          <w:szCs w:val="22"/>
        </w:rPr>
        <w:t>2</w:t>
      </w:r>
      <w:r w:rsidR="000C49B6">
        <w:rPr>
          <w:rFonts w:ascii="Arial" w:hAnsi="Arial"/>
          <w:position w:val="10"/>
          <w:sz w:val="22"/>
          <w:szCs w:val="22"/>
        </w:rPr>
        <w:t>5</w:t>
      </w:r>
      <w:r>
        <w:rPr>
          <w:rFonts w:ascii="Arial" w:hAnsi="Arial"/>
          <w:position w:val="10"/>
          <w:sz w:val="22"/>
          <w:szCs w:val="22"/>
        </w:rPr>
        <w:t>.</w:t>
      </w:r>
    </w:p>
    <w:p w14:paraId="400A4C34" w14:textId="77777777" w:rsidR="003239A3" w:rsidRDefault="003239A3">
      <w:pPr>
        <w:ind w:left="1304"/>
        <w:rPr>
          <w:rFonts w:ascii="Arial" w:hAnsi="Arial"/>
          <w:position w:val="10"/>
          <w:sz w:val="22"/>
          <w:szCs w:val="22"/>
        </w:rPr>
      </w:pPr>
    </w:p>
    <w:p w14:paraId="661A3590" w14:textId="77777777" w:rsidR="003239A3" w:rsidRDefault="003239A3">
      <w:pPr>
        <w:ind w:left="1304"/>
        <w:rPr>
          <w:rFonts w:ascii="Arial" w:hAnsi="Arial"/>
          <w:position w:val="10"/>
          <w:sz w:val="22"/>
          <w:szCs w:val="22"/>
        </w:rPr>
      </w:pPr>
    </w:p>
    <w:p w14:paraId="1685CAE1" w14:textId="77777777" w:rsidR="003239A3" w:rsidRDefault="003239A3">
      <w:pPr>
        <w:rPr>
          <w:rFonts w:ascii="Arial" w:hAnsi="Arial"/>
          <w:position w:val="10"/>
          <w:sz w:val="22"/>
          <w:szCs w:val="22"/>
        </w:rPr>
      </w:pPr>
    </w:p>
    <w:p w14:paraId="0D0FF7C9" w14:textId="77777777" w:rsidR="000C49B6" w:rsidRDefault="000C49B6">
      <w:pPr>
        <w:rPr>
          <w:rFonts w:ascii="Arial" w:hAnsi="Arial"/>
          <w:position w:val="10"/>
          <w:sz w:val="22"/>
          <w:szCs w:val="22"/>
        </w:rPr>
      </w:pPr>
    </w:p>
    <w:p w14:paraId="25C4CCFE" w14:textId="77777777" w:rsidR="003239A3" w:rsidRPr="002E663C" w:rsidRDefault="003239A3">
      <w:pPr>
        <w:rPr>
          <w:rFonts w:ascii="Arial" w:hAnsi="Arial"/>
          <w:position w:val="10"/>
          <w:sz w:val="22"/>
          <w:szCs w:val="22"/>
        </w:rPr>
      </w:pPr>
      <w:r>
        <w:rPr>
          <w:rFonts w:ascii="Arial" w:hAnsi="Arial"/>
          <w:position w:val="10"/>
          <w:sz w:val="22"/>
          <w:szCs w:val="22"/>
        </w:rPr>
        <w:tab/>
        <w:t>Toiminnantarkastaja</w:t>
      </w:r>
      <w:r>
        <w:rPr>
          <w:rFonts w:ascii="Arial" w:hAnsi="Arial"/>
          <w:position w:val="10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proofErr w:type="spellStart"/>
      <w:r w:rsidRPr="002E663C">
        <w:rPr>
          <w:rFonts w:ascii="Arial" w:hAnsi="Arial"/>
          <w:position w:val="10"/>
          <w:sz w:val="22"/>
          <w:szCs w:val="22"/>
        </w:rPr>
        <w:t>Toiminnantarkastaja</w:t>
      </w:r>
      <w:proofErr w:type="spellEnd"/>
    </w:p>
    <w:p w14:paraId="09F8E90B" w14:textId="77777777" w:rsidR="00F80F2D" w:rsidRDefault="00F80F2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0B216B">
        <w:rPr>
          <w:rFonts w:ascii="Arial" w:hAnsi="Arial"/>
          <w:sz w:val="22"/>
          <w:szCs w:val="22"/>
        </w:rPr>
        <w:t>allekirjoitus</w:t>
      </w:r>
      <w:r w:rsidR="000B216B">
        <w:rPr>
          <w:rFonts w:ascii="Arial" w:hAnsi="Arial"/>
          <w:sz w:val="22"/>
          <w:szCs w:val="22"/>
        </w:rPr>
        <w:tab/>
      </w:r>
      <w:r w:rsidR="000B216B">
        <w:rPr>
          <w:rFonts w:ascii="Arial" w:hAnsi="Arial"/>
          <w:sz w:val="22"/>
          <w:szCs w:val="22"/>
        </w:rPr>
        <w:tab/>
      </w:r>
      <w:r w:rsidR="000B216B">
        <w:rPr>
          <w:rFonts w:ascii="Arial" w:hAnsi="Arial"/>
          <w:sz w:val="22"/>
          <w:szCs w:val="22"/>
        </w:rPr>
        <w:tab/>
      </w:r>
      <w:proofErr w:type="spellStart"/>
      <w:r w:rsidR="000B216B">
        <w:rPr>
          <w:rFonts w:ascii="Arial" w:hAnsi="Arial"/>
          <w:sz w:val="22"/>
          <w:szCs w:val="22"/>
        </w:rPr>
        <w:t>allekirjoitus</w:t>
      </w:r>
      <w:proofErr w:type="spellEnd"/>
    </w:p>
    <w:p w14:paraId="2D110A63" w14:textId="77777777" w:rsidR="003239A3" w:rsidRDefault="003239A3"/>
    <w:sectPr w:rsidR="003239A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24E79"/>
    <w:multiLevelType w:val="hybridMultilevel"/>
    <w:tmpl w:val="91D88560"/>
    <w:lvl w:ilvl="0" w:tplc="389E96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9D29DE8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462A2CE8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29CE420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2044C8E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509C09FE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95A206C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E66C922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CDBEA2FC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37AC79BD"/>
    <w:multiLevelType w:val="hybridMultilevel"/>
    <w:tmpl w:val="4F3E87BE"/>
    <w:lvl w:ilvl="0" w:tplc="EEDC0E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D3725A5E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4A16A74C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C090E5B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21EDC30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DB04D034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D9983FB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090BE50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8F80CA2C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 w16cid:durableId="1100220409">
    <w:abstractNumId w:val="0"/>
  </w:num>
  <w:num w:numId="2" w16cid:durableId="1863401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93A"/>
    <w:rsid w:val="000422DF"/>
    <w:rsid w:val="000B216B"/>
    <w:rsid w:val="000C49B6"/>
    <w:rsid w:val="002029D5"/>
    <w:rsid w:val="002614CD"/>
    <w:rsid w:val="002E663C"/>
    <w:rsid w:val="003239A3"/>
    <w:rsid w:val="00414725"/>
    <w:rsid w:val="0046760A"/>
    <w:rsid w:val="005A1840"/>
    <w:rsid w:val="00697222"/>
    <w:rsid w:val="006C2DF7"/>
    <w:rsid w:val="007032AB"/>
    <w:rsid w:val="007175C5"/>
    <w:rsid w:val="007239EB"/>
    <w:rsid w:val="0074663E"/>
    <w:rsid w:val="007A192E"/>
    <w:rsid w:val="008162CC"/>
    <w:rsid w:val="00A4026F"/>
    <w:rsid w:val="00A5330A"/>
    <w:rsid w:val="00A56623"/>
    <w:rsid w:val="00C2093A"/>
    <w:rsid w:val="00E3496B"/>
    <w:rsid w:val="00F5220E"/>
    <w:rsid w:val="00F80F2D"/>
    <w:rsid w:val="00FE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0E737D"/>
  <w15:chartTrackingRefBased/>
  <w15:docId w15:val="{2B1ABF8C-60B9-4DF4-AB9C-8013EB94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Vaintekstin">
    <w:name w:val="Plain Text"/>
    <w:basedOn w:val="Normaali"/>
    <w:link w:val="VaintekstinChar"/>
    <w:uiPriority w:val="99"/>
    <w:semiHidden/>
    <w:unhideWhenUsed/>
    <w:rsid w:val="002614CD"/>
    <w:rPr>
      <w:rFonts w:ascii="Courier New" w:hAnsi="Courier New" w:cs="Courier New"/>
    </w:rPr>
  </w:style>
  <w:style w:type="character" w:customStyle="1" w:styleId="VaintekstinChar">
    <w:name w:val="Vain tekstinä Char"/>
    <w:link w:val="Vaintekstin"/>
    <w:uiPriority w:val="99"/>
    <w:semiHidden/>
    <w:rsid w:val="002614CD"/>
    <w:rPr>
      <w:rFonts w:ascii="Courier New" w:hAnsi="Courier New" w:cs="Courier New"/>
    </w:rPr>
  </w:style>
  <w:style w:type="paragraph" w:styleId="NormaaliWWW">
    <w:name w:val="Normal (Web)"/>
    <w:basedOn w:val="Normaali"/>
    <w:uiPriority w:val="99"/>
    <w:semiHidden/>
    <w:unhideWhenUsed/>
    <w:rsid w:val="0046760A"/>
    <w:pPr>
      <w:spacing w:before="100" w:beforeAutospacing="1" w:after="100" w:afterAutospacing="1"/>
    </w:pPr>
    <w:rPr>
      <w:sz w:val="24"/>
      <w:szCs w:val="24"/>
    </w:rPr>
  </w:style>
  <w:style w:type="paragraph" w:styleId="Luettelokappale">
    <w:name w:val="List Paragraph"/>
    <w:basedOn w:val="Normaali"/>
    <w:uiPriority w:val="34"/>
    <w:qFormat/>
    <w:rsid w:val="0046760A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75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5290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9280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104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9299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7245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703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653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3172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180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34BA4EA0B60D946BD9021B8415C7D7D" ma:contentTypeVersion="9" ma:contentTypeDescription="Luo uusi asiakirja." ma:contentTypeScope="" ma:versionID="2e3fb2173b4224701a95739816cf3ce8">
  <xsd:schema xmlns:xsd="http://www.w3.org/2001/XMLSchema" xmlns:xs="http://www.w3.org/2001/XMLSchema" xmlns:p="http://schemas.microsoft.com/office/2006/metadata/properties" xmlns:ns2="b566f295-860e-4d72-8cc0-646b97a9f131" xmlns:ns3="07c3c0de-a8e1-41b1-aa76-d5a405836642" targetNamespace="http://schemas.microsoft.com/office/2006/metadata/properties" ma:root="true" ma:fieldsID="27b0ba1f61b7cf8043d159b5a479c74c" ns2:_="" ns3:_="">
    <xsd:import namespace="b566f295-860e-4d72-8cc0-646b97a9f131"/>
    <xsd:import namespace="07c3c0de-a8e1-41b1-aa76-d5a4058366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6f295-860e-4d72-8cc0-646b97a9f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3c0de-a8e1-41b1-aa76-d5a4058366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A53037-A2D7-40A5-82DD-157509CE83C1}"/>
</file>

<file path=customXml/itemProps2.xml><?xml version="1.0" encoding="utf-8"?>
<ds:datastoreItem xmlns:ds="http://schemas.openxmlformats.org/officeDocument/2006/customXml" ds:itemID="{C95DA198-9AC4-49A1-95A6-539857EA56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B9E684-14D1-467E-972E-8FAE98253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TOIMINNANTARKASTUSKERTOMUS</vt:lpstr>
    </vt:vector>
  </TitlesOfParts>
  <Company>KANSIO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TOIMINNANTARKASTUSKERTOMUS</dc:title>
  <dc:subject/>
  <dc:creator>Veli-Pekka Manninen</dc:creator>
  <cp:keywords/>
  <cp:lastModifiedBy>Aaron Kallinen</cp:lastModifiedBy>
  <cp:revision>4</cp:revision>
  <cp:lastPrinted>2015-02-12T12:16:00Z</cp:lastPrinted>
  <dcterms:created xsi:type="dcterms:W3CDTF">2023-02-06T10:13:00Z</dcterms:created>
  <dcterms:modified xsi:type="dcterms:W3CDTF">2025-02-11T10:58:00Z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0x010100F34BA4EA0B60D946BD9021B8415C7D7D</vt:lpwstr>
  </property>
</Properties>
</file>